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Договор №_________</w:t>
      </w: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Layout w:type="fixed"/>
        <w:tblLook w:val="04A0"/>
      </w:tblPr>
      <w:tblGrid>
        <w:gridCol w:w="4261"/>
        <w:gridCol w:w="4261"/>
      </w:tblGrid>
      <w:tr w:rsidR="00DB6318" w:rsidRPr="00251D0D" w:rsidTr="00E212E0">
        <w:tc>
          <w:tcPr>
            <w:tcW w:w="4261" w:type="dxa"/>
            <w:hideMark/>
          </w:tcPr>
          <w:p w:rsidR="00DB6318" w:rsidRPr="00251D0D" w:rsidRDefault="00DB6318" w:rsidP="00E2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4261" w:type="dxa"/>
            <w:hideMark/>
          </w:tcPr>
          <w:p w:rsidR="00DB6318" w:rsidRPr="00251D0D" w:rsidRDefault="00DB6318" w:rsidP="00E2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74DE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51D0D">
              <w:rPr>
                <w:rFonts w:ascii="Times New Roman" w:hAnsi="Times New Roman"/>
                <w:sz w:val="24"/>
                <w:szCs w:val="24"/>
              </w:rPr>
              <w:t xml:space="preserve">       "___" _____________20___г.</w:t>
            </w:r>
          </w:p>
        </w:tc>
      </w:tr>
      <w:tr w:rsidR="00DB6318" w:rsidRPr="00251D0D" w:rsidTr="00E212E0">
        <w:tc>
          <w:tcPr>
            <w:tcW w:w="4261" w:type="dxa"/>
          </w:tcPr>
          <w:p w:rsidR="00DB6318" w:rsidRPr="00251D0D" w:rsidRDefault="00DB6318" w:rsidP="00E2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DB6318" w:rsidRPr="00251D0D" w:rsidRDefault="00DB6318" w:rsidP="00E2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6E4" w:rsidRPr="00251D0D" w:rsidRDefault="00DB6318" w:rsidP="00D312C8">
      <w:pPr>
        <w:spacing w:after="0" w:line="24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</w:t>
      </w:r>
      <w:r w:rsidR="0092095E">
        <w:rPr>
          <w:rFonts w:ascii="Times New Roman" w:hAnsi="Times New Roman"/>
          <w:sz w:val="24"/>
          <w:szCs w:val="24"/>
        </w:rPr>
        <w:t xml:space="preserve">еждение </w:t>
      </w:r>
      <w:r w:rsidRPr="00251D0D">
        <w:rPr>
          <w:rFonts w:ascii="Times New Roman" w:hAnsi="Times New Roman"/>
          <w:sz w:val="24"/>
          <w:szCs w:val="24"/>
        </w:rPr>
        <w:t>«Детский сад №125», осуществляющее образовательную деятельность (далее образовательная организация) на основании лицензии на право ведения образовательной деятельности, выданной Управлением Алтайского края по образованию и делам молодежи 07 июля 2011 года, серия</w:t>
      </w:r>
      <w:proofErr w:type="gramStart"/>
      <w:r w:rsidRPr="00251D0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51D0D">
        <w:rPr>
          <w:rFonts w:ascii="Times New Roman" w:hAnsi="Times New Roman"/>
          <w:sz w:val="24"/>
          <w:szCs w:val="24"/>
        </w:rPr>
        <w:t xml:space="preserve"> № 0000534, регистрационный № 511, в лице  заведующего Урбанович Елены Сергеевны, действующего на основании Устава, именуемый </w:t>
      </w:r>
      <w:r w:rsidR="00D312C8">
        <w:rPr>
          <w:rFonts w:ascii="Times New Roman" w:hAnsi="Times New Roman"/>
          <w:sz w:val="24"/>
          <w:szCs w:val="24"/>
        </w:rPr>
        <w:t>в дальнейшем «Исполнитель»  и  ____________________________________________________________________________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251D0D">
        <w:rPr>
          <w:rFonts w:ascii="Times New Roman" w:hAnsi="Times New Roman"/>
          <w:sz w:val="24"/>
          <w:szCs w:val="24"/>
        </w:rPr>
        <w:t>(ФИО родителя (законного представителя)</w:t>
      </w:r>
      <w:proofErr w:type="gramEnd"/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D0D">
        <w:rPr>
          <w:rFonts w:ascii="Times New Roman" w:hAnsi="Times New Roman"/>
          <w:sz w:val="24"/>
          <w:szCs w:val="24"/>
        </w:rPr>
        <w:t>именуемые в дальнейшем «Заказчик», действующий в интересах несовершеннолетнего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proofErr w:type="gramEnd"/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ab/>
        <w:t xml:space="preserve">                    (ФИО ребенка и дата рождения ребёнка)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D0D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51D0D">
        <w:rPr>
          <w:rFonts w:ascii="Times New Roman" w:hAnsi="Times New Roman"/>
          <w:sz w:val="24"/>
          <w:szCs w:val="24"/>
        </w:rPr>
        <w:t xml:space="preserve"> по адресу__________________________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A056E4">
        <w:rPr>
          <w:rFonts w:ascii="Times New Roman" w:hAnsi="Times New Roman"/>
          <w:sz w:val="24"/>
          <w:szCs w:val="24"/>
        </w:rPr>
        <w:t>__</w:t>
      </w:r>
      <w:r w:rsidRPr="00251D0D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DB6318" w:rsidRPr="00251D0D" w:rsidRDefault="00DB6318" w:rsidP="00DB6318">
      <w:pPr>
        <w:tabs>
          <w:tab w:val="left" w:pos="3390"/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ab/>
        <w:t>(адрес места жительства ребенка с указанием индекса)</w:t>
      </w:r>
    </w:p>
    <w:p w:rsidR="00874DE4" w:rsidRDefault="00DB6318" w:rsidP="00DB6318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BA2B04" w:rsidRPr="00251D0D" w:rsidRDefault="00BA2B04" w:rsidP="00DB6318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1D0D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B6318" w:rsidRPr="00B26D89" w:rsidRDefault="00DB6318" w:rsidP="00DB631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26D89">
        <w:rPr>
          <w:rFonts w:ascii="Times New Roman" w:hAnsi="Times New Roman"/>
          <w:color w:val="FF0000"/>
          <w:sz w:val="24"/>
          <w:szCs w:val="24"/>
        </w:rPr>
        <w:t xml:space="preserve">1.1. </w:t>
      </w:r>
      <w:proofErr w:type="gramStart"/>
      <w:r w:rsidRPr="00B26D89">
        <w:rPr>
          <w:rFonts w:ascii="Times New Roman" w:hAnsi="Times New Roman"/>
          <w:color w:val="FF0000"/>
          <w:sz w:val="24"/>
          <w:szCs w:val="24"/>
        </w:rPr>
        <w:t>Предмето</w:t>
      </w:r>
      <w:r w:rsidR="00A056E4" w:rsidRPr="00B26D89">
        <w:rPr>
          <w:rFonts w:ascii="Times New Roman" w:hAnsi="Times New Roman"/>
          <w:color w:val="FF0000"/>
          <w:sz w:val="24"/>
          <w:szCs w:val="24"/>
        </w:rPr>
        <w:t>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</w:t>
      </w:r>
      <w:proofErr w:type="gramEnd"/>
      <w:r w:rsidR="00A056E4" w:rsidRPr="00B26D89">
        <w:rPr>
          <w:rFonts w:ascii="Times New Roman" w:hAnsi="Times New Roman"/>
          <w:color w:val="FF0000"/>
          <w:sz w:val="24"/>
          <w:szCs w:val="24"/>
        </w:rPr>
        <w:t xml:space="preserve"> образовательной программой дошкольного образования (далее соответственно – ФГОС дошкольного образования</w:t>
      </w:r>
      <w:r w:rsidR="00B26D89" w:rsidRPr="00B26D89">
        <w:rPr>
          <w:rFonts w:ascii="Times New Roman" w:hAnsi="Times New Roman"/>
          <w:color w:val="FF0000"/>
          <w:sz w:val="24"/>
          <w:szCs w:val="24"/>
        </w:rPr>
        <w:t xml:space="preserve">, ФОП ДО), </w:t>
      </w:r>
      <w:proofErr w:type="gramStart"/>
      <w:r w:rsidR="00B26D89" w:rsidRPr="00B26D89">
        <w:rPr>
          <w:rFonts w:ascii="Times New Roman" w:hAnsi="Times New Roman"/>
          <w:color w:val="FF0000"/>
          <w:sz w:val="24"/>
          <w:szCs w:val="24"/>
        </w:rPr>
        <w:t>содержании</w:t>
      </w:r>
      <w:proofErr w:type="gramEnd"/>
      <w:r w:rsidR="00B26D89" w:rsidRPr="00B26D89">
        <w:rPr>
          <w:rFonts w:ascii="Times New Roman" w:hAnsi="Times New Roman"/>
          <w:color w:val="FF0000"/>
          <w:sz w:val="24"/>
          <w:szCs w:val="24"/>
        </w:rPr>
        <w:t xml:space="preserve"> Воспитанника в образовательной организации, а также при осуществлении присмотра и ухода за Воспитанником.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1.2 Форма обучения - </w:t>
      </w:r>
      <w:r w:rsidRPr="00251D0D">
        <w:rPr>
          <w:rFonts w:ascii="Times New Roman" w:hAnsi="Times New Roman"/>
          <w:sz w:val="24"/>
          <w:szCs w:val="24"/>
          <w:u w:val="single"/>
        </w:rPr>
        <w:t>очная</w:t>
      </w:r>
      <w:r w:rsidRPr="00251D0D">
        <w:rPr>
          <w:rFonts w:ascii="Times New Roman" w:hAnsi="Times New Roman"/>
          <w:sz w:val="24"/>
          <w:szCs w:val="24"/>
        </w:rPr>
        <w:t>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1.3. Наименование образовательной программы – образовательная программа д</w:t>
      </w:r>
      <w:r w:rsidR="0092095E">
        <w:rPr>
          <w:rFonts w:ascii="Times New Roman" w:hAnsi="Times New Roman"/>
          <w:sz w:val="24"/>
          <w:szCs w:val="24"/>
        </w:rPr>
        <w:t xml:space="preserve">ошкольного образования МБДОУ </w:t>
      </w:r>
      <w:r w:rsidRPr="00251D0D">
        <w:rPr>
          <w:rFonts w:ascii="Times New Roman" w:hAnsi="Times New Roman"/>
          <w:sz w:val="24"/>
          <w:szCs w:val="24"/>
        </w:rPr>
        <w:t>«Детский сад № 125».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1.5 Режим пребывания Воспитанника в</w:t>
      </w:r>
      <w:r w:rsidR="00640EE1">
        <w:rPr>
          <w:rFonts w:ascii="Times New Roman" w:hAnsi="Times New Roman"/>
          <w:sz w:val="24"/>
          <w:szCs w:val="24"/>
        </w:rPr>
        <w:t xml:space="preserve"> образовательной организации: 4-х часовой (с 9.00 до 13</w:t>
      </w:r>
      <w:r w:rsidRPr="00251D0D">
        <w:rPr>
          <w:rFonts w:ascii="Times New Roman" w:hAnsi="Times New Roman"/>
          <w:sz w:val="24"/>
          <w:szCs w:val="24"/>
        </w:rPr>
        <w:t xml:space="preserve">.00; выходные дни: суббота, воскресенье, праздничные дни). </w:t>
      </w:r>
    </w:p>
    <w:p w:rsidR="00BA1FB0" w:rsidRDefault="00DB6318" w:rsidP="00BA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1.6. Воспитанник зачисляется в группу общеразвивающей направленности в соответствии с его возрастом.</w:t>
      </w:r>
    </w:p>
    <w:p w:rsidR="00BA2B04" w:rsidRPr="00BA1FB0" w:rsidRDefault="00BA2B04" w:rsidP="00BA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318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2. Взаимодействие сторон</w:t>
      </w:r>
    </w:p>
    <w:p w:rsidR="00BA2B04" w:rsidRPr="00251D0D" w:rsidRDefault="00BA2B04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2.1. Исполнитель вправе: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2.1.2. Не передавать Воспитанника Заказчику, если тот находится в состоянии алкогольного, токсического или наркотического опьянения.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2.1.3.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2.1.4. Заявлять в службу социальной защиты прав о случаях физического, психического насилия, отсутствия заботы, а также небрежного отношения к Воспитаннику в семье.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2.1.5.Обследовать Воспитанника с согласия Заказчик</w:t>
      </w:r>
      <w:r>
        <w:rPr>
          <w:rFonts w:ascii="Times New Roman" w:hAnsi="Times New Roman"/>
          <w:sz w:val="24"/>
          <w:szCs w:val="24"/>
        </w:rPr>
        <w:t>а специалистами психолого-педагогического консилиума (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251D0D">
        <w:rPr>
          <w:rFonts w:ascii="Times New Roman" w:hAnsi="Times New Roman"/>
          <w:sz w:val="24"/>
          <w:szCs w:val="24"/>
        </w:rPr>
        <w:t>Пк</w:t>
      </w:r>
      <w:proofErr w:type="spellEnd"/>
      <w:r w:rsidRPr="00251D0D">
        <w:rPr>
          <w:rFonts w:ascii="Times New Roman" w:hAnsi="Times New Roman"/>
          <w:sz w:val="24"/>
          <w:szCs w:val="24"/>
        </w:rPr>
        <w:t xml:space="preserve">) по инициативе Заказчика или специалистов, работающих с детьми.  </w:t>
      </w:r>
    </w:p>
    <w:p w:rsidR="00DB6318" w:rsidRPr="00251D0D" w:rsidRDefault="00DB6318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lastRenderedPageBreak/>
        <w:t xml:space="preserve">2.1.6. Предоставлять Воспитаннику дополнительные образовательные услуги, </w:t>
      </w:r>
      <w:r w:rsidRPr="00251D0D">
        <w:rPr>
          <w:rFonts w:ascii="Times New Roman CYR" w:hAnsi="Times New Roman CYR" w:cs="Times New Roman CYR"/>
          <w:sz w:val="24"/>
          <w:szCs w:val="24"/>
        </w:rPr>
        <w:t>оказываемые за рамками образовательной деятельности, на возмездной основе.</w:t>
      </w:r>
      <w:r w:rsidRPr="00251D0D">
        <w:rPr>
          <w:rFonts w:ascii="Times New Roman" w:hAnsi="Times New Roman"/>
          <w:sz w:val="24"/>
          <w:szCs w:val="24"/>
        </w:rPr>
        <w:t xml:space="preserve"> 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2.1.7. В случае необходимости в течение учебного года и в летний период объединять разные возрастные группы в связи с низкой наполняемостью групп, другими обстоятельствами, вызванными объективными причинами. </w:t>
      </w:r>
    </w:p>
    <w:p w:rsidR="00BA2B04" w:rsidRDefault="00BA2B04" w:rsidP="00DB6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2.2. Заказчик вправе: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2.2.1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 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2.2.2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2.2.3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2.2.4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Вид услуг и форма оплаты устанавливаются по согласованию сторон и оформляются отдельным договором.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2.2.5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2.2.6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Принимать участие в деятельности коллегиальных органов самоуправления, предусмотренных Уставом образовательной организации.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2.2.7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Знакомиться с содержанием образовательного процесса, вносить предложения по улучшению работы с детьми.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2.2.8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Присутствовать на любых занятиях с ребенком в образовательной организации (в том числе индивидуальных) по предварительному согласованию.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2.2.9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Присутствовать на обсле</w:t>
      </w:r>
      <w:r>
        <w:rPr>
          <w:rFonts w:ascii="Times New Roman" w:hAnsi="Times New Roman"/>
          <w:sz w:val="24"/>
          <w:szCs w:val="24"/>
        </w:rPr>
        <w:t xml:space="preserve">довании ребенка специалистами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251D0D">
        <w:rPr>
          <w:rFonts w:ascii="Times New Roman" w:hAnsi="Times New Roman"/>
          <w:sz w:val="24"/>
          <w:szCs w:val="24"/>
        </w:rPr>
        <w:t>Пк</w:t>
      </w:r>
      <w:proofErr w:type="spellEnd"/>
      <w:r w:rsidRPr="00251D0D">
        <w:rPr>
          <w:rFonts w:ascii="Times New Roman" w:hAnsi="Times New Roman"/>
          <w:sz w:val="24"/>
          <w:szCs w:val="24"/>
        </w:rPr>
        <w:t>, врачами узких специальностей при проведении углубленного медицинского осмотра.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2.2.10</w:t>
      </w:r>
      <w:r w:rsidR="0092095E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Заслушивать отчеты заведующего и других специалистов образовательной организации о работе.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2.2.11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Оказывать добровольную благотворительную помощь, в порядке, установленном законодательством РФ.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2.2.12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Защищать права и достоинства своего ребенка, не нарушая законные права и интересы других участников образовательного процесса.</w:t>
      </w:r>
    </w:p>
    <w:p w:rsidR="00DB6318" w:rsidRPr="00EB7EC7" w:rsidRDefault="00DB6318" w:rsidP="00DB631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B7EC7">
        <w:rPr>
          <w:rFonts w:ascii="Times New Roman" w:hAnsi="Times New Roman"/>
          <w:color w:val="FF0000"/>
          <w:sz w:val="24"/>
          <w:szCs w:val="24"/>
        </w:rPr>
        <w:t>2.2.13</w:t>
      </w:r>
      <w:r w:rsidR="00B26D89" w:rsidRPr="00EB7EC7">
        <w:rPr>
          <w:rFonts w:ascii="Times New Roman" w:hAnsi="Times New Roman"/>
          <w:color w:val="FF0000"/>
          <w:sz w:val="24"/>
          <w:szCs w:val="24"/>
        </w:rPr>
        <w:t>.</w:t>
      </w:r>
      <w:r w:rsidRPr="00EB7EC7">
        <w:rPr>
          <w:rFonts w:ascii="Times New Roman" w:hAnsi="Times New Roman"/>
          <w:color w:val="FF0000"/>
          <w:sz w:val="24"/>
          <w:szCs w:val="24"/>
        </w:rPr>
        <w:t xml:space="preserve"> Получать компенсацию </w:t>
      </w:r>
      <w:r w:rsidR="00EB7EC7" w:rsidRPr="00EB7EC7">
        <w:rPr>
          <w:rFonts w:ascii="Times New Roman" w:hAnsi="Times New Roman"/>
          <w:color w:val="FF0000"/>
          <w:sz w:val="24"/>
          <w:szCs w:val="24"/>
        </w:rPr>
        <w:t>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2.3.1. Обеспечивать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B6318" w:rsidRPr="00BB3FEC" w:rsidRDefault="00DB6318" w:rsidP="00DB631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B3FEC">
        <w:rPr>
          <w:rFonts w:ascii="Times New Roman" w:hAnsi="Times New Roman"/>
          <w:color w:val="FF0000"/>
          <w:sz w:val="24"/>
          <w:szCs w:val="24"/>
        </w:rPr>
        <w:t xml:space="preserve">2.3.2. Обеспечивать надлежащее предоставление услуг, предусмотренных разделом 1 настоящего Договора в полном объеме в соответствии с </w:t>
      </w:r>
      <w:r w:rsidR="00EB7EC7" w:rsidRPr="00BB3FEC">
        <w:rPr>
          <w:rFonts w:ascii="Times New Roman" w:hAnsi="Times New Roman"/>
          <w:color w:val="FF0000"/>
          <w:sz w:val="24"/>
          <w:szCs w:val="24"/>
        </w:rPr>
        <w:t xml:space="preserve">ФГОС дошкольного образования, </w:t>
      </w:r>
      <w:r w:rsidR="00EB7EC7" w:rsidRPr="00BB3FEC">
        <w:rPr>
          <w:rFonts w:ascii="Times New Roman" w:hAnsi="Times New Roman"/>
          <w:color w:val="FF0000"/>
          <w:sz w:val="24"/>
          <w:szCs w:val="24"/>
        </w:rPr>
        <w:lastRenderedPageBreak/>
        <w:t xml:space="preserve">ФОП </w:t>
      </w:r>
      <w:proofErr w:type="gramStart"/>
      <w:r w:rsidR="00EB7EC7" w:rsidRPr="00BB3FEC">
        <w:rPr>
          <w:rFonts w:ascii="Times New Roman" w:hAnsi="Times New Roman"/>
          <w:color w:val="FF0000"/>
          <w:sz w:val="24"/>
          <w:szCs w:val="24"/>
        </w:rPr>
        <w:t>ДО</w:t>
      </w:r>
      <w:proofErr w:type="gramEnd"/>
      <w:r w:rsidR="00EB7EC7" w:rsidRPr="00BB3FEC">
        <w:rPr>
          <w:rFonts w:ascii="Times New Roman" w:hAnsi="Times New Roman"/>
          <w:color w:val="FF0000"/>
          <w:sz w:val="24"/>
          <w:szCs w:val="24"/>
        </w:rPr>
        <w:t>,</w:t>
      </w:r>
      <w:r w:rsidRPr="00BB3FE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BB3FEC">
        <w:rPr>
          <w:rFonts w:ascii="Times New Roman" w:hAnsi="Times New Roman"/>
          <w:color w:val="FF0000"/>
          <w:sz w:val="24"/>
          <w:szCs w:val="24"/>
        </w:rPr>
        <w:t>образовательной</w:t>
      </w:r>
      <w:proofErr w:type="gramEnd"/>
      <w:r w:rsidRPr="00BB3FEC">
        <w:rPr>
          <w:rFonts w:ascii="Times New Roman" w:hAnsi="Times New Roman"/>
          <w:color w:val="FF0000"/>
          <w:sz w:val="24"/>
          <w:szCs w:val="24"/>
        </w:rPr>
        <w:t xml:space="preserve"> программой дошкольного образования и условиями настоящего Договора.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ФЗ «Об образовании в Российской Федерации».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 его интеллектуальное, физическое и личностное развитие, развитие его творческих способностей и интересов.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основной общеобразовательной программы дошкольного образования на разных этапах ее реализации.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насилии,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2.3.7. Обучать Воспитанника по образовательной программе, предусмотренной пунктом 1.3.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2.3.8. Обеспечивать реализацию основной общеобразовательной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2.3.9. Обеспечивать Воспитанника сбалансированным 4-х разовым питанием (завтрак, обед, полдник, ужин), необходимым для его нормального роста и развития в соответствии с его режимом пребывания в образовательной организации.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2.3.10. Переводить Воспитанника в следующую возрастную группу не позднее 1 июня ежегодно.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2.3.11. Уведомить Заказчика в срок в течение месяца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2.3.12. Сохранять место за Воспитанником при наличии письменного заявления Заказчика в случае его болезни, санаторно-курортного лечения, карантина, а также в летнее время сроком до 75 календарных дней и на период отпуска Родителей на основании их письменного заявления.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2.3.13. Направлять Воспитанника с согласия Заказчика при необходимости углубленной диагностики на обследование территориальной ПМПК города Барнаула.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2.3.14. Обеспечивать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sz w:val="24"/>
          <w:szCs w:val="24"/>
        </w:rPr>
        <w:t>2.3.15. Осуществлять медицинское обслуживание ребенка в объеме, предусмотренном договором с к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раевым государственным бюджетным учреждением здравоохранения "</w:t>
      </w:r>
      <w:r w:rsidRPr="00251D0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Детская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городская </w:t>
      </w:r>
      <w:r w:rsidRPr="00251D0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поликлиника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№ 10, г. Барнаул» - оказание первичной медико-санитарной помощи детям.</w:t>
      </w:r>
    </w:p>
    <w:p w:rsidR="00BA2B04" w:rsidRDefault="00BA2B04" w:rsidP="00DB63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B6318" w:rsidRPr="00251D0D" w:rsidRDefault="00DB6318" w:rsidP="00DB63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2.4. Заказчик обязан: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9477F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педагогическим работникам, административно-управленческому, обслуживающему</w:t>
      </w:r>
      <w:r w:rsidR="009477F7" w:rsidRPr="009477F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(вспомогательному)</w:t>
      </w:r>
      <w:r w:rsidRPr="009477F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 учебно-</w:t>
      </w:r>
      <w:r w:rsidRPr="009477F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lastRenderedPageBreak/>
        <w:t>вспомогательному</w:t>
      </w:r>
      <w:r w:rsidR="009477F7" w:rsidRPr="009477F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 прочему и</w:t>
      </w:r>
      <w:r w:rsidRPr="009477F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медицинскому персоналу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Исполнителя и другим Воспитанникам, не посягать на их честь и достоинство.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2.4.2</w:t>
      </w:r>
      <w:r w:rsidR="00BB3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B3FEC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BB3FEC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определенными</w:t>
      </w:r>
      <w:proofErr w:type="gramEnd"/>
      <w:r w:rsidR="00BB3FEC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в разделе 3 настоящего Договора.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2.4.3. Обеспечивать посещение Воспитанником образовательной организации </w:t>
      </w:r>
      <w:proofErr w:type="gramStart"/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режима</w:t>
      </w:r>
      <w:proofErr w:type="gramEnd"/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возрастной группы.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2.4.4. Лично передавать воспитателю и забирать у него ребенка. Не делегировать эту обязанность несовершеннолетним лицам до 18 лет. Заказчик вправе разрешить образовательной организации передачу ребенка третьим лицам по письменному заявлению Заказчика с указанием ФИО (последнего при наличии) третьего лица, его паспортных данных, даты рождения.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обязуется одновременно с заявлением предоставить в дошкольное учреждение согласие третьих лиц, указанных в заявлении, на обработку персональных данных.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</w:t>
      </w:r>
      <w:r w:rsidR="00BB3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спитанника, подтвержденного </w:t>
      </w:r>
      <w:r w:rsidR="00BB3FEC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медицинским заключением (медицинской справкой) 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его заболевания.</w:t>
      </w:r>
    </w:p>
    <w:p w:rsidR="00DB6318" w:rsidRPr="00251D0D" w:rsidRDefault="00BB3FEC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2.4.6.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Предоставлять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медицинское заключение</w:t>
      </w:r>
      <w:proofErr w:type="gramEnd"/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(медицинскую справку)</w:t>
      </w:r>
      <w:r w:rsidR="00DB6318"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</w:t>
      </w:r>
      <w:r w:rsidR="0092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 перенесенного заболевания, </w:t>
      </w:r>
      <w:r w:rsidR="00DB6318"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2.4.7. Не приводить ребенка в образовательную организацию с признаками простудных и инфекционных заболеваний для предотвращения их распространения среди других детей.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2.4.8. Оформлять заявление на сохранение места за ребенком в образовательной организации на период отпуска или по другим уважительным причинам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его отсутствия. Своевременно (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позднее,</w:t>
      </w:r>
      <w:r w:rsidR="0092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за сутки) информировать образовательную организацию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выходе ребенка после отпуска или болезни.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2.4.9. Взаимодействовать с Исполнителем по всем направлениям воспитания и обучения ребенка.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2.4.10. Обеспечивать ребенка специальной одеждой и обувью: для музыкальных заняти</w:t>
      </w:r>
      <w:proofErr w:type="gramStart"/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чешками, для физкультурных занятий- спортивной формой для зала, облегченной одеждой для улицы; сменным бельем (трусы, майки, футболки), пижамой в холодный период, расческой, носовым платком.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2.4.11.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BA1FB0" w:rsidRDefault="00DB6318" w:rsidP="00BA1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74DE4" w:rsidRDefault="00874DE4" w:rsidP="00BA1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A2B04" w:rsidRPr="00BA1FB0" w:rsidRDefault="00BA2B04" w:rsidP="00BA1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3. Размер, сроки и порядо</w:t>
      </w:r>
      <w:r w:rsidR="009477F7">
        <w:rPr>
          <w:rFonts w:ascii="Times New Roman" w:hAnsi="Times New Roman"/>
          <w:b/>
          <w:sz w:val="24"/>
          <w:szCs w:val="24"/>
        </w:rPr>
        <w:t xml:space="preserve">к оплаты за </w:t>
      </w:r>
      <w:proofErr w:type="gramStart"/>
      <w:r w:rsidR="009477F7"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 w:rsidR="009477F7">
        <w:rPr>
          <w:rFonts w:ascii="Times New Roman" w:hAnsi="Times New Roman"/>
          <w:b/>
          <w:sz w:val="24"/>
          <w:szCs w:val="24"/>
        </w:rPr>
        <w:t xml:space="preserve"> и уход за В</w:t>
      </w:r>
      <w:r w:rsidRPr="00251D0D">
        <w:rPr>
          <w:rFonts w:ascii="Times New Roman" w:hAnsi="Times New Roman"/>
          <w:b/>
          <w:sz w:val="24"/>
          <w:szCs w:val="24"/>
        </w:rPr>
        <w:t>оспитанником</w:t>
      </w:r>
    </w:p>
    <w:p w:rsidR="00DB6318" w:rsidRPr="00640EE1" w:rsidRDefault="00DB6318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3.1. </w:t>
      </w:r>
      <w:r w:rsidRPr="00251D0D">
        <w:rPr>
          <w:rFonts w:ascii="Times New Roman CYR" w:hAnsi="Times New Roman CYR" w:cs="Times New Roman CYR"/>
          <w:sz w:val="24"/>
          <w:szCs w:val="24"/>
        </w:rPr>
        <w:t>Стоимость услуг Исполнителя по присмотру и уходу за Воспитанником (далее - родительская плата) устанавливается Учредителем на основании нормативно-правовых документов. Родительская плата за присмотр и уход на одного ребенка в месяц, в пределах муниципально</w:t>
      </w:r>
      <w:r w:rsidR="00640EE1">
        <w:rPr>
          <w:rFonts w:ascii="Times New Roman CYR" w:hAnsi="Times New Roman CYR" w:cs="Times New Roman CYR"/>
          <w:sz w:val="24"/>
          <w:szCs w:val="24"/>
        </w:rPr>
        <w:t>го задания, в группах с 4-х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часовым пребыванием в образовательной организации составляет в размере </w:t>
      </w:r>
      <w:r w:rsidR="0092095E" w:rsidRPr="00640EE1">
        <w:rPr>
          <w:rFonts w:ascii="Times New Roman CYR" w:hAnsi="Times New Roman CYR" w:cs="Times New Roman CYR"/>
          <w:color w:val="FF0000"/>
          <w:sz w:val="24"/>
          <w:szCs w:val="24"/>
          <w:u w:val="single"/>
        </w:rPr>
        <w:t xml:space="preserve">2820 </w:t>
      </w:r>
      <w:r w:rsidRPr="00640EE1">
        <w:rPr>
          <w:rFonts w:ascii="Times New Roman CYR" w:hAnsi="Times New Roman CYR" w:cs="Times New Roman CYR"/>
          <w:color w:val="FF0000"/>
          <w:sz w:val="24"/>
          <w:szCs w:val="24"/>
          <w:u w:val="single"/>
        </w:rPr>
        <w:t>(две тысячи</w:t>
      </w:r>
      <w:r w:rsidR="0092095E" w:rsidRPr="00640EE1">
        <w:rPr>
          <w:rFonts w:ascii="Times New Roman CYR" w:hAnsi="Times New Roman CYR" w:cs="Times New Roman CYR"/>
          <w:color w:val="FF0000"/>
          <w:sz w:val="24"/>
          <w:szCs w:val="24"/>
          <w:u w:val="single"/>
        </w:rPr>
        <w:t xml:space="preserve"> восемьсот двадцать</w:t>
      </w:r>
      <w:r w:rsidRPr="00640EE1">
        <w:rPr>
          <w:rFonts w:ascii="Times New Roman CYR" w:hAnsi="Times New Roman CYR" w:cs="Times New Roman CYR"/>
          <w:color w:val="FF0000"/>
          <w:sz w:val="24"/>
          <w:szCs w:val="24"/>
          <w:u w:val="single"/>
        </w:rPr>
        <w:t>) рублей</w:t>
      </w:r>
      <w:r w:rsidRPr="00640EE1">
        <w:rPr>
          <w:rFonts w:ascii="Times New Roman CYR" w:hAnsi="Times New Roman CYR" w:cs="Times New Roman CYR"/>
          <w:color w:val="FF0000"/>
          <w:sz w:val="24"/>
          <w:szCs w:val="24"/>
        </w:rPr>
        <w:t xml:space="preserve">. </w:t>
      </w:r>
    </w:p>
    <w:p w:rsidR="00DB6318" w:rsidRPr="00251D0D" w:rsidRDefault="00DB6318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lastRenderedPageBreak/>
        <w:t>3.2.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Оплата производится в срок </w:t>
      </w:r>
      <w:r w:rsidRPr="00251D0D">
        <w:rPr>
          <w:rFonts w:ascii="Times New Roman CYR" w:hAnsi="Times New Roman CYR" w:cs="Times New Roman CYR"/>
          <w:sz w:val="24"/>
          <w:szCs w:val="24"/>
          <w:u w:val="single"/>
        </w:rPr>
        <w:t>не позднее 10 числа каждого текущего месяца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 w:rsidRPr="00251D0D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251D0D">
        <w:rPr>
          <w:rFonts w:ascii="Times New Roman CYR" w:hAnsi="Times New Roman CYR" w:cs="Times New Roman CYR"/>
          <w:sz w:val="24"/>
          <w:szCs w:val="24"/>
        </w:rPr>
        <w:t xml:space="preserve"> без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наличном </w:t>
      </w:r>
      <w:proofErr w:type="gramStart"/>
      <w:r w:rsidRPr="00251D0D">
        <w:rPr>
          <w:rFonts w:ascii="Times New Roman CYR" w:hAnsi="Times New Roman CYR" w:cs="Times New Roman CYR"/>
          <w:sz w:val="24"/>
          <w:szCs w:val="24"/>
        </w:rPr>
        <w:t>порядке</w:t>
      </w:r>
      <w:proofErr w:type="gramEnd"/>
      <w:r w:rsidRPr="00251D0D">
        <w:rPr>
          <w:rFonts w:ascii="Times New Roman CYR" w:hAnsi="Times New Roman CYR" w:cs="Times New Roman CYR"/>
          <w:sz w:val="24"/>
          <w:szCs w:val="24"/>
        </w:rPr>
        <w:t xml:space="preserve">, на расчетный счет образовательной организации, указанный в разделе 7.      </w:t>
      </w:r>
    </w:p>
    <w:p w:rsidR="00DB6318" w:rsidRDefault="00DB6318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251D0D">
        <w:rPr>
          <w:rFonts w:ascii="Times New Roman CYR" w:hAnsi="Times New Roman CYR" w:cs="Times New Roman CYR"/>
          <w:sz w:val="24"/>
          <w:szCs w:val="24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</w:t>
      </w:r>
      <w:r w:rsidRPr="001E6E22">
        <w:rPr>
          <w:rFonts w:ascii="Times New Roman CYR" w:hAnsi="Times New Roman CYR" w:cs="Times New Roman CYR"/>
          <w:sz w:val="24"/>
          <w:szCs w:val="24"/>
          <w:shd w:val="clear" w:color="auto" w:fill="FFFFFF" w:themeFill="background1"/>
        </w:rPr>
        <w:t>календарных дней</w:t>
      </w:r>
      <w:r w:rsidRPr="00251D0D">
        <w:rPr>
          <w:rFonts w:ascii="Times New Roman CYR" w:hAnsi="Times New Roman CYR" w:cs="Times New Roman CYR"/>
          <w:sz w:val="24"/>
          <w:szCs w:val="24"/>
        </w:rPr>
        <w:t>, в течение которых оказывалась услуга, а также за дни непосещения, за исключением: дней пропущенных по болезни (на основании предоставления медицинского заключения), дней нахождения на санаторно-курортном лечении (на основании предоставления медицинского заключения), дней временного огр</w:t>
      </w:r>
      <w:r w:rsidR="0092095E">
        <w:rPr>
          <w:rFonts w:ascii="Times New Roman CYR" w:hAnsi="Times New Roman CYR" w:cs="Times New Roman CYR"/>
          <w:sz w:val="24"/>
          <w:szCs w:val="24"/>
        </w:rPr>
        <w:t>аничения доступа ребенка в образовательную организацию (закрытие группы образовательной организации</w:t>
      </w:r>
      <w:proofErr w:type="gramEnd"/>
      <w:r w:rsidRPr="00251D0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51D0D">
        <w:rPr>
          <w:rFonts w:ascii="Times New Roman CYR" w:hAnsi="Times New Roman CYR" w:cs="Times New Roman CYR"/>
          <w:sz w:val="24"/>
          <w:szCs w:val="24"/>
        </w:rPr>
        <w:t>или группы в связи с карантином, проведением ремонтных работ или аварийных работ), дней отпуска 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работодателем, или справки с места работы), дней временного отсутствия родителей (законных представителей) ребенка по уважительным причинам (болезнь, командировка) (на основании предоставленных документов, подтверждающих причину отсутствия), времени летнего</w:t>
      </w:r>
      <w:proofErr w:type="gramEnd"/>
      <w:r w:rsidRPr="00251D0D">
        <w:rPr>
          <w:rFonts w:ascii="Times New Roman CYR" w:hAnsi="Times New Roman CYR" w:cs="Times New Roman CYR"/>
          <w:sz w:val="24"/>
          <w:szCs w:val="24"/>
        </w:rPr>
        <w:t xml:space="preserve"> периода (сроком до 75 дней) независимо от отпуска родителей (законных представителей ребенка).</w:t>
      </w:r>
    </w:p>
    <w:p w:rsidR="009477F7" w:rsidRPr="009477F7" w:rsidRDefault="00ED7185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FF0000"/>
          <w:sz w:val="24"/>
          <w:szCs w:val="24"/>
        </w:rPr>
        <w:t>3.4</w:t>
      </w:r>
      <w:r w:rsidR="009477F7" w:rsidRPr="009477F7">
        <w:rPr>
          <w:rFonts w:ascii="Times New Roman CYR" w:hAnsi="Times New Roman CYR" w:cs="Times New Roman CYR"/>
          <w:color w:val="FF0000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74DE4" w:rsidRDefault="00ED7185" w:rsidP="00BA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DB6318" w:rsidRPr="00321B45">
        <w:rPr>
          <w:rFonts w:ascii="Times New Roman" w:hAnsi="Times New Roman"/>
          <w:sz w:val="24"/>
          <w:szCs w:val="24"/>
        </w:rPr>
        <w:t>.</w:t>
      </w:r>
      <w:r w:rsidR="00DB6318" w:rsidRPr="00321B45">
        <w:rPr>
          <w:rFonts w:ascii="Arial" w:hAnsi="Arial" w:cs="Arial"/>
          <w:sz w:val="24"/>
          <w:szCs w:val="24"/>
        </w:rPr>
        <w:t xml:space="preserve"> </w:t>
      </w:r>
      <w:r w:rsidR="009477F7">
        <w:rPr>
          <w:rFonts w:ascii="Times New Roman CYR" w:hAnsi="Times New Roman CYR" w:cs="Times New Roman CYR"/>
          <w:color w:val="FF0000"/>
          <w:sz w:val="24"/>
          <w:szCs w:val="24"/>
        </w:rPr>
        <w:t xml:space="preserve">Оплата родительской платы за </w:t>
      </w:r>
      <w:proofErr w:type="spellStart"/>
      <w:r w:rsidR="009477F7">
        <w:rPr>
          <w:rFonts w:ascii="Times New Roman CYR" w:hAnsi="Times New Roman CYR" w:cs="Times New Roman CYR"/>
          <w:color w:val="FF0000"/>
          <w:sz w:val="24"/>
          <w:szCs w:val="24"/>
        </w:rPr>
        <w:t>присмот</w:t>
      </w:r>
      <w:proofErr w:type="spellEnd"/>
      <w:r w:rsidR="009477F7">
        <w:rPr>
          <w:rFonts w:ascii="Times New Roman CYR" w:hAnsi="Times New Roman CYR" w:cs="Times New Roman CYR"/>
          <w:color w:val="FF0000"/>
          <w:sz w:val="24"/>
          <w:szCs w:val="24"/>
        </w:rPr>
        <w:t xml:space="preserve">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477F7" w:rsidRDefault="009477F7" w:rsidP="00BA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FF0000"/>
          <w:sz w:val="24"/>
          <w:szCs w:val="24"/>
        </w:rPr>
        <w:tab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</w:t>
      </w:r>
      <w:r w:rsidR="00E96E05">
        <w:rPr>
          <w:rFonts w:ascii="Times New Roman CYR" w:hAnsi="Times New Roman CYR" w:cs="Times New Roman CYR"/>
          <w:color w:val="FF0000"/>
          <w:sz w:val="24"/>
          <w:szCs w:val="24"/>
        </w:rPr>
        <w:t xml:space="preserve"> на сч</w:t>
      </w:r>
      <w:r w:rsidR="00220A32">
        <w:rPr>
          <w:rFonts w:ascii="Times New Roman CYR" w:hAnsi="Times New Roman CYR" w:cs="Times New Roman CYR"/>
          <w:color w:val="FF0000"/>
          <w:sz w:val="24"/>
          <w:szCs w:val="24"/>
        </w:rPr>
        <w:t>ет территориального органа Фонд</w:t>
      </w:r>
      <w:r w:rsidR="00E96E05">
        <w:rPr>
          <w:rFonts w:ascii="Times New Roman CYR" w:hAnsi="Times New Roman CYR" w:cs="Times New Roman CYR"/>
          <w:color w:val="FF0000"/>
          <w:sz w:val="24"/>
          <w:szCs w:val="24"/>
        </w:rPr>
        <w:t>а пенсионного и социального страхования Российской Федерации.</w:t>
      </w:r>
    </w:p>
    <w:p w:rsidR="00E96E05" w:rsidRPr="009477F7" w:rsidRDefault="00E96E05" w:rsidP="00BA1F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</w:t>
      </w:r>
    </w:p>
    <w:p w:rsidR="00874DE4" w:rsidRPr="00BA1FB0" w:rsidRDefault="00DB6318" w:rsidP="00BA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 и являются неотъемлемой частью настоящего Договора.</w:t>
      </w:r>
    </w:p>
    <w:p w:rsidR="00874DE4" w:rsidRPr="00E96E05" w:rsidRDefault="00DB6318" w:rsidP="00BA1F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5.3. </w:t>
      </w:r>
      <w:r w:rsidRPr="00E96E05">
        <w:rPr>
          <w:rFonts w:ascii="Times New Roman" w:hAnsi="Times New Roman"/>
          <w:color w:val="FF0000"/>
          <w:sz w:val="24"/>
          <w:szCs w:val="24"/>
        </w:rPr>
        <w:t xml:space="preserve">Настоящий </w:t>
      </w:r>
      <w:proofErr w:type="gramStart"/>
      <w:r w:rsidRPr="00E96E05">
        <w:rPr>
          <w:rFonts w:ascii="Times New Roman" w:hAnsi="Times New Roman"/>
          <w:color w:val="FF0000"/>
          <w:sz w:val="24"/>
          <w:szCs w:val="24"/>
        </w:rPr>
        <w:t>Договор</w:t>
      </w:r>
      <w:proofErr w:type="gramEnd"/>
      <w:r w:rsidRPr="00E96E05">
        <w:rPr>
          <w:rFonts w:ascii="Times New Roman" w:hAnsi="Times New Roman"/>
          <w:color w:val="FF0000"/>
          <w:sz w:val="24"/>
          <w:szCs w:val="24"/>
        </w:rPr>
        <w:t xml:space="preserve"> может</w:t>
      </w:r>
      <w:r w:rsidR="00E96E05" w:rsidRPr="00E96E05">
        <w:rPr>
          <w:rFonts w:ascii="Times New Roman" w:hAnsi="Times New Roman"/>
          <w:color w:val="FF0000"/>
          <w:sz w:val="24"/>
          <w:szCs w:val="24"/>
        </w:rPr>
        <w:t xml:space="preserve"> быть расторгнут по соглашению С</w:t>
      </w:r>
      <w:r w:rsidR="00E96E05">
        <w:rPr>
          <w:rFonts w:ascii="Times New Roman" w:hAnsi="Times New Roman"/>
          <w:color w:val="FF0000"/>
          <w:sz w:val="24"/>
          <w:szCs w:val="24"/>
        </w:rPr>
        <w:t>торон. По инициативе одной из С</w:t>
      </w:r>
      <w:r w:rsidRPr="00E96E05">
        <w:rPr>
          <w:rFonts w:ascii="Times New Roman" w:hAnsi="Times New Roman"/>
          <w:color w:val="FF0000"/>
          <w:sz w:val="24"/>
          <w:szCs w:val="24"/>
        </w:rPr>
        <w:t xml:space="preserve">торон настоящий </w:t>
      </w:r>
      <w:proofErr w:type="gramStart"/>
      <w:r w:rsidRPr="00E96E05">
        <w:rPr>
          <w:rFonts w:ascii="Times New Roman" w:hAnsi="Times New Roman"/>
          <w:color w:val="FF0000"/>
          <w:sz w:val="24"/>
          <w:szCs w:val="24"/>
        </w:rPr>
        <w:t>Договор</w:t>
      </w:r>
      <w:proofErr w:type="gramEnd"/>
      <w:r w:rsidRPr="00E96E05">
        <w:rPr>
          <w:rFonts w:ascii="Times New Roman" w:hAnsi="Times New Roman"/>
          <w:color w:val="FF0000"/>
          <w:sz w:val="24"/>
          <w:szCs w:val="24"/>
        </w:rPr>
        <w:t xml:space="preserve"> может быть расторгнут по основаниям, предусмотренным действующим законод</w:t>
      </w:r>
      <w:r w:rsidR="00E96E05">
        <w:rPr>
          <w:rFonts w:ascii="Times New Roman" w:hAnsi="Times New Roman"/>
          <w:color w:val="FF0000"/>
          <w:sz w:val="24"/>
          <w:szCs w:val="24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E96E05" w:rsidRPr="00251D0D" w:rsidRDefault="00DB6318" w:rsidP="00E96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6.1. Настоящий Договор вступает в силу </w:t>
      </w:r>
      <w:proofErr w:type="gramStart"/>
      <w:r w:rsidRPr="00251D0D">
        <w:rPr>
          <w:rFonts w:ascii="Times New Roman" w:hAnsi="Times New Roman"/>
          <w:sz w:val="24"/>
          <w:szCs w:val="24"/>
        </w:rPr>
        <w:t>с</w:t>
      </w:r>
      <w:proofErr w:type="gramEnd"/>
      <w:r w:rsidRPr="00251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1D0D">
        <w:rPr>
          <w:rFonts w:ascii="Times New Roman" w:hAnsi="Times New Roman"/>
          <w:sz w:val="24"/>
          <w:szCs w:val="24"/>
        </w:rPr>
        <w:t>со</w:t>
      </w:r>
      <w:proofErr w:type="gramEnd"/>
      <w:r w:rsidRPr="00251D0D">
        <w:rPr>
          <w:rFonts w:ascii="Times New Roman" w:hAnsi="Times New Roman"/>
          <w:sz w:val="24"/>
          <w:szCs w:val="24"/>
        </w:rPr>
        <w:t xml:space="preserve"> дня его подписан</w:t>
      </w:r>
      <w:r w:rsidR="00D312C8">
        <w:rPr>
          <w:rFonts w:ascii="Times New Roman" w:hAnsi="Times New Roman"/>
          <w:sz w:val="24"/>
          <w:szCs w:val="24"/>
        </w:rPr>
        <w:t>ия Сторонами и действует  п</w:t>
      </w:r>
      <w:r w:rsidR="00E96E05">
        <w:rPr>
          <w:rFonts w:ascii="Times New Roman" w:hAnsi="Times New Roman"/>
          <w:sz w:val="24"/>
          <w:szCs w:val="24"/>
        </w:rPr>
        <w:t>о «31» мая  20_____г.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lastRenderedPageBreak/>
        <w:t>6.2. Настоящий Договор составлен в 2-х экземплярах, имеющих равную юридическую силу, по одному для каждой из Сторон.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должны стремиться разрешать путем переговоров.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74DE4" w:rsidRPr="00BA1FB0" w:rsidRDefault="00DB6318" w:rsidP="00BA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6.7. </w:t>
      </w:r>
      <w:r w:rsidRPr="00251D0D">
        <w:rPr>
          <w:rFonts w:ascii="Times New Roman CYR" w:hAnsi="Times New Roman CYR" w:cs="Times New Roman CYR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DB6318" w:rsidRPr="00251D0D" w:rsidRDefault="00DB6318" w:rsidP="00DB6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51D0D">
        <w:rPr>
          <w:rFonts w:ascii="Times New Roman CYR" w:hAnsi="Times New Roman CYR" w:cs="Times New Roman CYR"/>
          <w:b/>
          <w:bCs/>
          <w:sz w:val="24"/>
          <w:szCs w:val="24"/>
        </w:rPr>
        <w:t>7.Реквизиты и подписи сторон</w:t>
      </w:r>
    </w:p>
    <w:p w:rsidR="00DB6318" w:rsidRPr="00251D0D" w:rsidRDefault="00DB6318" w:rsidP="00DB63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 CYR" w:hAnsi="Times New Roman CYR" w:cs="Times New Roman CYR"/>
          <w:sz w:val="24"/>
          <w:szCs w:val="24"/>
        </w:rPr>
        <w:t xml:space="preserve">  Исполнитель: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Заказчик:          </w:t>
      </w:r>
    </w:p>
    <w:tbl>
      <w:tblPr>
        <w:tblW w:w="9876" w:type="dxa"/>
        <w:tblInd w:w="-34" w:type="dxa"/>
        <w:tblLayout w:type="fixed"/>
        <w:tblLook w:val="0000"/>
      </w:tblPr>
      <w:tblGrid>
        <w:gridCol w:w="4820"/>
        <w:gridCol w:w="5056"/>
      </w:tblGrid>
      <w:tr w:rsidR="00DB6318" w:rsidRPr="00251D0D" w:rsidTr="00E212E0">
        <w:trPr>
          <w:trHeight w:val="252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318" w:rsidRPr="00251D0D" w:rsidRDefault="00ED7185" w:rsidP="00E212E0">
            <w:pPr>
              <w:tabs>
                <w:tab w:val="left" w:pos="525"/>
                <w:tab w:val="center" w:pos="5102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МБДОУ  </w:t>
            </w:r>
            <w:r w:rsidR="00DB6318" w:rsidRPr="00251D0D">
              <w:rPr>
                <w:rFonts w:ascii="Times New Roman" w:hAnsi="Times New Roman"/>
                <w:sz w:val="24"/>
                <w:szCs w:val="24"/>
              </w:rPr>
              <w:t>«</w:t>
            </w:r>
            <w:r w:rsidR="00DB6318" w:rsidRPr="00251D0D">
              <w:rPr>
                <w:rFonts w:ascii="Times New Roman CYR" w:hAnsi="Times New Roman CYR" w:cs="Times New Roman CYR"/>
                <w:sz w:val="24"/>
                <w:szCs w:val="24"/>
              </w:rPr>
              <w:t>Детский сад №125</w:t>
            </w:r>
            <w:r w:rsidR="00DB6318" w:rsidRPr="00251D0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DB6318" w:rsidRPr="00251D0D" w:rsidRDefault="00DB6318" w:rsidP="00E212E0">
            <w:pPr>
              <w:tabs>
                <w:tab w:val="left" w:pos="525"/>
                <w:tab w:val="center" w:pos="5102"/>
              </w:tabs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656906, Алтайский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край, г. Барнаул,                                                                                             ул. Куйбышева, 8а,</w:t>
            </w:r>
          </w:p>
          <w:p w:rsidR="00DB6318" w:rsidRPr="00251D0D" w:rsidRDefault="005360E5" w:rsidP="00E212E0">
            <w:pPr>
              <w:tabs>
                <w:tab w:val="left" w:pos="525"/>
                <w:tab w:val="center" w:pos="5102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</w:t>
            </w:r>
            <w:r w:rsidR="00DE5D87">
              <w:rPr>
                <w:rFonts w:ascii="Times New Roman CYR" w:hAnsi="Times New Roman CYR" w:cs="Times New Roman CYR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(3852) 67-64-26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>ИНН 2225043127 КПП 222501001</w:t>
            </w:r>
          </w:p>
          <w:p w:rsidR="00763EE1" w:rsidRDefault="00763EE1" w:rsidP="00763EE1">
            <w:pPr>
              <w:tabs>
                <w:tab w:val="left" w:pos="525"/>
                <w:tab w:val="center" w:pos="5102"/>
              </w:tabs>
              <w:autoSpaceDE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ОГРН 1032202260397 БИК 010173001 </w:t>
            </w:r>
          </w:p>
          <w:p w:rsidR="00763EE1" w:rsidRDefault="00763EE1" w:rsidP="00763EE1">
            <w:pPr>
              <w:tabs>
                <w:tab w:val="left" w:pos="525"/>
                <w:tab w:val="center" w:pos="5102"/>
              </w:tabs>
              <w:autoSpaceDE w:val="0"/>
              <w:spacing w:after="0" w:line="1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банка получателя: 40102810045370000009</w:t>
            </w:r>
          </w:p>
          <w:p w:rsidR="00763EE1" w:rsidRDefault="00763EE1" w:rsidP="00763EE1">
            <w:pPr>
              <w:tabs>
                <w:tab w:val="left" w:pos="525"/>
                <w:tab w:val="center" w:pos="5102"/>
              </w:tabs>
              <w:autoSpaceDE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/с 03234643017010001700</w:t>
            </w:r>
          </w:p>
          <w:p w:rsidR="00763EE1" w:rsidRDefault="00763EE1" w:rsidP="00763EE1">
            <w:pPr>
              <w:tabs>
                <w:tab w:val="left" w:pos="525"/>
                <w:tab w:val="center" w:pos="5102"/>
              </w:tabs>
              <w:autoSpaceDE w:val="0"/>
              <w:spacing w:after="0" w:line="100" w:lineRule="atLeast"/>
              <w:jc w:val="both"/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/с 20176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44480  </w:t>
            </w:r>
          </w:p>
          <w:p w:rsidR="00763EE1" w:rsidRDefault="00763EE1" w:rsidP="00763EE1">
            <w:pPr>
              <w:autoSpaceDE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банк: Отделение Барнаул Банка России//УФК по Алтайскому краю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 xml:space="preserve">Заведующий __________ Е.С. Урбанович </w:t>
            </w:r>
          </w:p>
          <w:p w:rsidR="00DB6318" w:rsidRPr="00251D0D" w:rsidRDefault="00DB6318" w:rsidP="00E212E0">
            <w:pPr>
              <w:tabs>
                <w:tab w:val="left" w:pos="525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 xml:space="preserve">               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подпись)                      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 xml:space="preserve">фамилия, имя и отчество) </w:t>
            </w:r>
            <w:r w:rsidRPr="00251D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>паспортные данные)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>адрес места жительства, контактные данные)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D0D">
              <w:rPr>
                <w:rFonts w:ascii="Times New Roman" w:hAnsi="Times New Roman"/>
                <w:sz w:val="24"/>
                <w:szCs w:val="24"/>
                <w:lang w:val="en-US"/>
              </w:rPr>
              <w:t>_____________         __________________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51D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>подпись)           (расшифровка подписи)</w:t>
            </w:r>
          </w:p>
        </w:tc>
      </w:tr>
    </w:tbl>
    <w:p w:rsidR="00DB6318" w:rsidRPr="00874DE4" w:rsidRDefault="00DB6318" w:rsidP="00DB6318">
      <w:pPr>
        <w:tabs>
          <w:tab w:val="left" w:pos="525"/>
          <w:tab w:val="center" w:pos="510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B6318" w:rsidRPr="00251D0D" w:rsidRDefault="00DB6318" w:rsidP="00DB6318">
      <w:pPr>
        <w:tabs>
          <w:tab w:val="left" w:pos="525"/>
          <w:tab w:val="center" w:pos="510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 CYR" w:hAnsi="Times New Roman CYR" w:cs="Times New Roman CYR"/>
          <w:sz w:val="24"/>
          <w:szCs w:val="24"/>
        </w:rPr>
        <w:t xml:space="preserve">Отметка о получении 2-го экземпляра Заказчиком _____________   _________________ </w:t>
      </w:r>
    </w:p>
    <w:p w:rsidR="00DB6318" w:rsidRPr="008E2B95" w:rsidRDefault="00DB6318" w:rsidP="00DB6318">
      <w:pPr>
        <w:tabs>
          <w:tab w:val="left" w:pos="525"/>
          <w:tab w:val="center" w:pos="510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51D0D">
        <w:rPr>
          <w:rFonts w:ascii="Times New Roman" w:hAnsi="Times New Roman"/>
          <w:sz w:val="24"/>
          <w:szCs w:val="24"/>
        </w:rPr>
        <w:t xml:space="preserve"> </w:t>
      </w:r>
      <w:r w:rsidRPr="008E2B95">
        <w:rPr>
          <w:rFonts w:ascii="Times New Roman" w:hAnsi="Times New Roman"/>
          <w:sz w:val="24"/>
          <w:szCs w:val="24"/>
        </w:rPr>
        <w:t>(</w:t>
      </w:r>
      <w:r w:rsidRPr="00251D0D">
        <w:rPr>
          <w:rFonts w:ascii="Times New Roman" w:hAnsi="Times New Roman"/>
          <w:sz w:val="24"/>
          <w:szCs w:val="24"/>
        </w:rPr>
        <w:t>д</w:t>
      </w:r>
      <w:r w:rsidR="00D312C8">
        <w:rPr>
          <w:rFonts w:ascii="Times New Roman CYR" w:hAnsi="Times New Roman CYR" w:cs="Times New Roman CYR"/>
          <w:sz w:val="24"/>
          <w:szCs w:val="24"/>
        </w:rPr>
        <w:t xml:space="preserve">ата)                </w:t>
      </w:r>
      <w:bookmarkStart w:id="0" w:name="_GoBack"/>
      <w:bookmarkEnd w:id="0"/>
      <w:r w:rsidR="00D312C8">
        <w:rPr>
          <w:rFonts w:ascii="Times New Roman CYR" w:hAnsi="Times New Roman CYR" w:cs="Times New Roman CYR"/>
          <w:sz w:val="24"/>
          <w:szCs w:val="24"/>
        </w:rPr>
        <w:t>(</w:t>
      </w:r>
      <w:r w:rsidRPr="00251D0D">
        <w:rPr>
          <w:rFonts w:ascii="Times New Roman CYR" w:hAnsi="Times New Roman CYR" w:cs="Times New Roman CYR"/>
          <w:sz w:val="24"/>
          <w:szCs w:val="24"/>
        </w:rPr>
        <w:t>подпись)</w:t>
      </w:r>
    </w:p>
    <w:sectPr w:rsidR="00DB6318" w:rsidRPr="008E2B95" w:rsidSect="00BA2B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318"/>
    <w:rsid w:val="00220A32"/>
    <w:rsid w:val="00237192"/>
    <w:rsid w:val="00263615"/>
    <w:rsid w:val="005360E5"/>
    <w:rsid w:val="00640EE1"/>
    <w:rsid w:val="00763EE1"/>
    <w:rsid w:val="00874DE4"/>
    <w:rsid w:val="0092095E"/>
    <w:rsid w:val="009477F7"/>
    <w:rsid w:val="009B273D"/>
    <w:rsid w:val="00A056E4"/>
    <w:rsid w:val="00B26D89"/>
    <w:rsid w:val="00BA1FB0"/>
    <w:rsid w:val="00BA2B04"/>
    <w:rsid w:val="00BB3FEC"/>
    <w:rsid w:val="00BC1C50"/>
    <w:rsid w:val="00C409D7"/>
    <w:rsid w:val="00C7034B"/>
    <w:rsid w:val="00D312C8"/>
    <w:rsid w:val="00DB6318"/>
    <w:rsid w:val="00DE5D87"/>
    <w:rsid w:val="00E96E05"/>
    <w:rsid w:val="00EB7EC7"/>
    <w:rsid w:val="00ED7185"/>
    <w:rsid w:val="00EE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2024-06-25T12:23:00Z</cp:lastPrinted>
  <dcterms:created xsi:type="dcterms:W3CDTF">2020-10-30T16:56:00Z</dcterms:created>
  <dcterms:modified xsi:type="dcterms:W3CDTF">2006-01-09T19:14:00Z</dcterms:modified>
</cp:coreProperties>
</file>